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广东省2020年高考</w:t>
      </w:r>
      <w:r>
        <w:rPr>
          <w:rFonts w:hint="eastAsia" w:asciiTheme="minorEastAsia" w:hAnsiTheme="minorEastAsia"/>
          <w:sz w:val="44"/>
          <w:szCs w:val="44"/>
          <w:lang w:eastAsia="zh-CN"/>
        </w:rPr>
        <w:t>报名户籍迁入我省</w:t>
      </w:r>
      <w:r>
        <w:rPr>
          <w:rFonts w:hint="eastAsia" w:asciiTheme="minorEastAsia" w:hAnsiTheme="minorEastAsia"/>
          <w:sz w:val="44"/>
          <w:szCs w:val="44"/>
        </w:rPr>
        <w:t>考生</w:t>
      </w:r>
      <w:r>
        <w:rPr>
          <w:rFonts w:hint="eastAsia" w:asciiTheme="minorEastAsia" w:hAnsiTheme="minorEastAsia"/>
          <w:sz w:val="44"/>
          <w:szCs w:val="44"/>
          <w:lang w:eastAsia="zh-CN"/>
        </w:rPr>
        <w:t>《审核表》网上填写打印流程</w:t>
      </w:r>
    </w:p>
    <w:p>
      <w:pPr>
        <w:jc w:val="left"/>
        <w:rPr>
          <w:rFonts w:hint="eastAsia" w:asciiTheme="minorEastAsia" w:hAnsiTheme="minorEastAsia"/>
          <w:sz w:val="13"/>
          <w:szCs w:val="13"/>
        </w:rPr>
      </w:pPr>
    </w:p>
    <w:p>
      <w:pPr>
        <w:jc w:val="left"/>
        <w:rPr>
          <w:rStyle w:val="6"/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第一步：考生登录我省普通高考报名系统网址</w:t>
      </w:r>
      <w:r>
        <w:fldChar w:fldCharType="begin"/>
      </w:r>
      <w:r>
        <w:instrText xml:space="preserve"> HYPERLINK "http://www.ecogd.edu.cn/pgks" </w:instrText>
      </w:r>
      <w:r>
        <w:fldChar w:fldCharType="separate"/>
      </w:r>
      <w:r>
        <w:rPr>
          <w:rStyle w:val="6"/>
          <w:rFonts w:hint="eastAsia" w:asciiTheme="minorEastAsia" w:hAnsiTheme="minorEastAsia"/>
          <w:sz w:val="28"/>
          <w:szCs w:val="28"/>
        </w:rPr>
        <w:t>http://www.ecogd.edu.cn/pgks</w:t>
      </w:r>
      <w:r>
        <w:rPr>
          <w:rStyle w:val="6"/>
          <w:rFonts w:hint="eastAsia" w:asciiTheme="minorEastAsia" w:hAnsiTheme="minorEastAsia"/>
          <w:sz w:val="28"/>
          <w:szCs w:val="28"/>
        </w:rPr>
        <w:fldChar w:fldCharType="end"/>
      </w:r>
    </w:p>
    <w:p>
      <w:pPr>
        <w:jc w:val="left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进入如下图：</w:t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drawing>
          <wp:inline distT="0" distB="0" distL="114300" distR="114300">
            <wp:extent cx="5269865" cy="347662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点击“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instrText xml:space="preserve"> HYPERLINK "https://www.eeagd.edu.cn/pgks/bmsh.jsp" </w:instrTex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color w:val="FF0000"/>
          <w:spacing w:val="0"/>
          <w:sz w:val="28"/>
          <w:szCs w:val="28"/>
          <w:u w:val="none"/>
          <w:shd w:val="clear" w:fill="FFFFFF"/>
        </w:rPr>
        <w:t>户籍从外省迁入我省考生填写审核表（点击进入）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”进入下图：</w:t>
      </w:r>
    </w:p>
    <w:p>
      <w:pPr>
        <w:jc w:val="left"/>
        <w:rPr>
          <w:rStyle w:val="6"/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drawing>
          <wp:inline distT="0" distB="0" distL="114300" distR="114300">
            <wp:extent cx="5274310" cy="2211705"/>
            <wp:effectExtent l="28575" t="28575" r="31115" b="4572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170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Style w:val="6"/>
          <w:rFonts w:hint="eastAsia" w:asciiTheme="minorEastAsia" w:hAnsiTheme="minorEastAsia" w:eastAsiaTheme="minorEastAsia"/>
          <w:sz w:val="28"/>
          <w:szCs w:val="28"/>
          <w:lang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选择点击“</w:t>
      </w:r>
      <w:r>
        <w:rPr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</w:rPr>
        <w:instrText xml:space="preserve"> HYPERLINK "https://www.eeagd.edu.cn/pgks/pgsq/bmsh/qryjzc.jsp" </w:instrText>
      </w:r>
      <w:r>
        <w:rPr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</w:rPr>
        <w:t>户籍从外省迁入广东省的</w:t>
      </w:r>
      <w:r>
        <w:rPr>
          <w:rStyle w:val="6"/>
          <w:rFonts w:hint="eastAsia" w:ascii="仿宋" w:hAnsi="仿宋" w:eastAsia="仿宋" w:cs="仿宋"/>
          <w:i w:val="0"/>
          <w:caps w:val="0"/>
          <w:color w:val="FF0000"/>
          <w:spacing w:val="0"/>
          <w:sz w:val="28"/>
          <w:szCs w:val="28"/>
          <w:shd w:val="clear" w:fill="FFFFFF"/>
        </w:rPr>
        <w:t>应届生</w:t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</w:rPr>
        <w:t>请选择此项 → 广东省普通高报名应届毕业生学籍户籍审核表</w:t>
      </w:r>
      <w:r>
        <w:rPr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”进入下图：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spacing w:val="0"/>
          <w:sz w:val="18"/>
          <w:szCs w:val="18"/>
          <w:shd w:val="clear" w:fill="FFFFFF"/>
          <w14:textOutline w14:w="28575" w14:cmpd="sng">
            <w14:solidFill>
              <w14:schemeClr w14:val="accent1">
                <w14:alpha w14:val="0"/>
              </w14:schemeClr>
            </w14:solidFill>
            <w14:prstDash w14:val="solid"/>
            <w14:round/>
          </w14:textOutline>
        </w:rPr>
      </w:pPr>
      <w:r>
        <w:drawing>
          <wp:inline distT="0" distB="0" distL="114300" distR="114300">
            <wp:extent cx="5274310" cy="1743710"/>
            <wp:effectExtent l="28575" t="28575" r="31115" b="3746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37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spacing w:val="0"/>
          <w:sz w:val="18"/>
          <w:szCs w:val="18"/>
          <w:shd w:val="clear" w:fill="FFFFFF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接着输入个人姓名、身份证号。（</w:t>
      </w:r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8"/>
          <w:szCs w:val="28"/>
          <w:u w:val="none"/>
          <w:shd w:val="clear" w:fill="FFFFFF"/>
          <w:lang w:eastAsia="zh-CN"/>
        </w:rPr>
        <w:t>注：首次登录、再次登录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FF0000"/>
          <w:spacing w:val="0"/>
          <w:sz w:val="28"/>
          <w:szCs w:val="28"/>
          <w:u w:val="none"/>
          <w:shd w:val="clear" w:fill="FFFFFF"/>
          <w:lang w:eastAsia="zh-CN"/>
        </w:rPr>
        <w:t>方法一样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）</w:t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spacing w:val="0"/>
          <w:sz w:val="18"/>
          <w:szCs w:val="18"/>
          <w:shd w:val="clear" w:fill="FFFFFF"/>
        </w:rPr>
      </w:pPr>
      <w:r>
        <w:drawing>
          <wp:inline distT="0" distB="0" distL="114300" distR="114300">
            <wp:extent cx="5267325" cy="1739900"/>
            <wp:effectExtent l="28575" t="28575" r="38100" b="41275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7399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微软雅黑" w:hAnsi="微软雅黑" w:eastAsia="微软雅黑" w:cs="微软雅黑"/>
          <w:i w:val="0"/>
          <w:caps w:val="0"/>
          <w:spacing w:val="0"/>
          <w:sz w:val="18"/>
          <w:szCs w:val="18"/>
          <w:shd w:val="clear" w:fill="FFFFFF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点击“</w:t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  <w:lang w:eastAsia="zh-CN"/>
        </w:rPr>
        <w:t>确定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”进入下图：</w:t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drawing>
          <wp:inline distT="0" distB="0" distL="114300" distR="114300">
            <wp:extent cx="5273040" cy="4805680"/>
            <wp:effectExtent l="28575" t="28575" r="32385" b="4254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0568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</w:p>
    <w:p>
      <w:pPr>
        <w:jc w:val="left"/>
        <w:rPr>
          <w:rStyle w:val="6"/>
          <w:rFonts w:hint="eastAsia" w:asciiTheme="minorEastAsia" w:hAnsiTheme="minorEastAsia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按要求及以下注意事项说明填写表单；</w:t>
      </w:r>
    </w:p>
    <w:p>
      <w:pPr>
        <w:jc w:val="left"/>
        <w:rPr>
          <w:rStyle w:val="6"/>
          <w:rFonts w:hint="eastAsia" w:asciiTheme="minorEastAsia" w:hAnsiTheme="minorEastAsia"/>
          <w:sz w:val="28"/>
          <w:szCs w:val="28"/>
          <w14:textOutline w14:w="28575" w14:cmpd="sng">
            <w14:solidFill>
              <w14:schemeClr w14:val="accent1">
                <w14:alpha w14:val="0"/>
              </w14:schemeClr>
            </w14:solidFill>
            <w14:prstDash w14:val="solid"/>
            <w14:round/>
          </w14:textOutline>
        </w:rPr>
      </w:pPr>
      <w:r>
        <w:drawing>
          <wp:inline distT="0" distB="0" distL="114300" distR="114300">
            <wp:extent cx="5270500" cy="1593215"/>
            <wp:effectExtent l="28575" t="28575" r="34925" b="3556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9321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Style w:val="6"/>
          <w:rFonts w:hint="eastAsia" w:asciiTheme="minorEastAsia" w:hAnsiTheme="minorEastAsia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填写表单如下：</w:t>
      </w:r>
    </w:p>
    <w:p>
      <w:pPr>
        <w:jc w:val="left"/>
        <w:rPr>
          <w:rStyle w:val="6"/>
          <w:rFonts w:hint="eastAsia" w:asciiTheme="minorEastAsia" w:hAnsiTheme="minorEastAsia"/>
          <w:sz w:val="28"/>
          <w:szCs w:val="28"/>
        </w:rPr>
      </w:pPr>
    </w:p>
    <w:p>
      <w:pPr>
        <w:jc w:val="left"/>
        <w:rPr>
          <w:rStyle w:val="6"/>
          <w:rFonts w:hint="eastAsia"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69865" cy="4673600"/>
            <wp:effectExtent l="28575" t="28575" r="35560" b="41275"/>
            <wp:docPr id="1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6736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填写完毕无误点击“</w:t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  <w:lang w:eastAsia="zh-CN"/>
        </w:rPr>
        <w:t>保存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”</w:t>
      </w:r>
    </w:p>
    <w:p>
      <w:pPr>
        <w:jc w:val="center"/>
        <w:rPr>
          <w:rStyle w:val="6"/>
          <w:rFonts w:hint="eastAsia"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44465" cy="885825"/>
            <wp:effectExtent l="28575" t="9525" r="41910" b="38100"/>
            <wp:docPr id="15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88582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点击“确定”</w:t>
      </w:r>
    </w:p>
    <w:p>
      <w:pPr>
        <w:jc w:val="center"/>
        <w:rPr>
          <w:rStyle w:val="6"/>
          <w:rFonts w:hint="eastAsia"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73675" cy="1608455"/>
            <wp:effectExtent l="28575" t="28575" r="31750" b="39370"/>
            <wp:docPr id="1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0845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点击“</w:t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  <w:lang w:eastAsia="zh-CN"/>
        </w:rPr>
        <w:t>打印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”，“</w:t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8"/>
          <w:szCs w:val="28"/>
          <w:shd w:val="clear" w:fill="FFFFFF"/>
          <w:lang w:eastAsia="zh-CN"/>
        </w:rPr>
        <w:t>退出系统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”即完成！</w:t>
      </w:r>
    </w:p>
    <w:p>
      <w:pPr>
        <w:jc w:val="left"/>
        <w:rPr>
          <w:rStyle w:val="6"/>
          <w:rFonts w:hint="eastAsia" w:asciiTheme="minorEastAsia" w:hAnsiTheme="minorEastAsia"/>
          <w:sz w:val="28"/>
          <w:szCs w:val="28"/>
        </w:rPr>
      </w:pPr>
      <w:r>
        <w:drawing>
          <wp:inline distT="0" distB="0" distL="114300" distR="114300">
            <wp:extent cx="5208905" cy="904240"/>
            <wp:effectExtent l="28575" t="28575" r="39370" b="38735"/>
            <wp:docPr id="1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90424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lang w:eastAsia="zh-CN"/>
        </w:rPr>
        <w:t>如考生需要修改信息，用姓名和身份证号码重新登录修改即可。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A33BF"/>
    <w:rsid w:val="008F749C"/>
    <w:rsid w:val="00A23EC0"/>
    <w:rsid w:val="00CC03FC"/>
    <w:rsid w:val="00DE4425"/>
    <w:rsid w:val="00FA752E"/>
    <w:rsid w:val="0A567B64"/>
    <w:rsid w:val="0F2C7DFB"/>
    <w:rsid w:val="233E6CFA"/>
    <w:rsid w:val="24F626C0"/>
    <w:rsid w:val="33F966CA"/>
    <w:rsid w:val="5047028F"/>
    <w:rsid w:val="5A81380E"/>
    <w:rsid w:val="5FC94270"/>
    <w:rsid w:val="679F7EDC"/>
    <w:rsid w:val="752814AE"/>
    <w:rsid w:val="7F24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</Words>
  <Characters>97</Characters>
  <Lines>1</Lines>
  <Paragraphs>1</Paragraphs>
  <TotalTime>24</TotalTime>
  <ScaleCrop>false</ScaleCrop>
  <LinksUpToDate>false</LinksUpToDate>
  <CharactersWithSpaces>113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2019-10-26T11:13:00Z</dcterms:created>
  <dc:creator>Administrator</dc:creator>
  <cp:lastModifiedBy>星辰</cp:lastModifiedBy>
  <dcterms:modified xsi:type="dcterms:W3CDTF">2019-10-27T07:13:38Z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